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BE" w:rsidRDefault="00D137BE" w:rsidP="003F097E">
      <w:pPr>
        <w:rPr>
          <w:bCs/>
          <w:sz w:val="16"/>
          <w:szCs w:val="16"/>
        </w:rPr>
      </w:pPr>
      <w:r>
        <w:rPr>
          <w:bCs/>
          <w:noProof/>
          <w:sz w:val="16"/>
          <w:szCs w:val="16"/>
          <w:lang w:eastAsia="en-US" w:bidi="ar-SA"/>
        </w:rPr>
        <w:drawing>
          <wp:anchor distT="0" distB="0" distL="114300" distR="114300" simplePos="0" relativeHeight="251664384" behindDoc="0" locked="0" layoutInCell="1" allowOverlap="1">
            <wp:simplePos x="0" y="0"/>
            <wp:positionH relativeFrom="column">
              <wp:posOffset>4197531</wp:posOffset>
            </wp:positionH>
            <wp:positionV relativeFrom="paragraph">
              <wp:posOffset>169322</wp:posOffset>
            </wp:positionV>
            <wp:extent cx="1610896" cy="1933047"/>
            <wp:effectExtent l="304800" t="266700" r="332204" b="257703"/>
            <wp:wrapNone/>
            <wp:docPr id="2" name="Picture 2" descr="http://nationaldayofprayer.org/wp-content/uploads/2015/01/maxlu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ionaldayofprayer.org/wp-content/uploads/2015/01/maxlucado.jpg"/>
                    <pic:cNvPicPr>
                      <a:picLocks noChangeAspect="1" noChangeArrowheads="1"/>
                    </pic:cNvPicPr>
                  </pic:nvPicPr>
                  <pic:blipFill>
                    <a:blip r:embed="rId10" cstate="print"/>
                    <a:srcRect/>
                    <a:stretch>
                      <a:fillRect/>
                    </a:stretch>
                  </pic:blipFill>
                  <pic:spPr bwMode="auto">
                    <a:xfrm>
                      <a:off x="0" y="0"/>
                      <a:ext cx="1610896" cy="193304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D137BE" w:rsidRDefault="00D137BE" w:rsidP="003F097E">
      <w:pPr>
        <w:rPr>
          <w:bCs/>
          <w:sz w:val="16"/>
          <w:szCs w:val="16"/>
        </w:rPr>
      </w:pPr>
    </w:p>
    <w:p w:rsidR="006837D5" w:rsidRDefault="006837D5" w:rsidP="003F097E">
      <w:pPr>
        <w:rPr>
          <w:bCs/>
          <w:sz w:val="16"/>
          <w:szCs w:val="16"/>
        </w:rPr>
      </w:pPr>
    </w:p>
    <w:p w:rsidR="00C95646" w:rsidRPr="00992441" w:rsidRDefault="00FA2FA0" w:rsidP="00172826">
      <w:pPr>
        <w:rPr>
          <w:bCs/>
          <w:sz w:val="72"/>
          <w:szCs w:val="40"/>
        </w:rPr>
      </w:pPr>
      <w:r w:rsidRPr="00FA2FA0">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FA2FA0">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992441" w:rsidRDefault="00992441" w:rsidP="0054538F">
      <w:pPr>
        <w:rPr>
          <w:rFonts w:eastAsia="+mn-ea" w:cs="Arial"/>
          <w:b/>
          <w:bCs/>
          <w:i/>
          <w:iCs/>
          <w:color w:val="000000"/>
          <w:kern w:val="24"/>
          <w:sz w:val="32"/>
          <w:szCs w:val="32"/>
          <w:lang w:eastAsia="en-US" w:bidi="ar-SA"/>
        </w:rPr>
      </w:pPr>
    </w:p>
    <w:p w:rsidR="0054538F" w:rsidRPr="0054538F" w:rsidRDefault="00A81DFA" w:rsidP="0054538F">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A Thorn in the Flesh</w:t>
      </w:r>
    </w:p>
    <w:p w:rsidR="00292A2C" w:rsidRDefault="00FA2FA0" w:rsidP="00F06508">
      <w:pPr>
        <w:rPr>
          <w:rFonts w:cs="Arial"/>
          <w:bCs/>
          <w:iCs/>
          <w:color w:val="auto"/>
          <w:kern w:val="24"/>
          <w:sz w:val="24"/>
          <w:szCs w:val="24"/>
        </w:rPr>
      </w:pPr>
      <w:r w:rsidRPr="00FA2FA0">
        <w:rPr>
          <w:rFonts w:eastAsia="+mn-ea" w:cs="Arial"/>
          <w:bCs/>
          <w:iCs/>
          <w:noProof/>
          <w:color w:val="000000"/>
          <w:kern w:val="24"/>
          <w:sz w:val="24"/>
          <w:szCs w:val="24"/>
          <w:lang w:eastAsia="en-US" w:bidi="ar-SA"/>
        </w:rPr>
        <w:pict>
          <v:oval id="_x0000_s1180" style="position:absolute;margin-left:.5pt;margin-top:256.4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907575" w:rsidRDefault="00070E90" w:rsidP="00AD7917">
                  <w:pPr>
                    <w:spacing w:after="0" w:line="240" w:lineRule="auto"/>
                    <w:ind w:left="-274" w:right="-230"/>
                    <w:jc w:val="center"/>
                    <w:rPr>
                      <w:rFonts w:cstheme="minorBidi"/>
                      <w:i/>
                      <w:iCs/>
                      <w:color w:val="FFFFFF" w:themeColor="background1"/>
                      <w:sz w:val="36"/>
                      <w:szCs w:val="36"/>
                    </w:rPr>
                  </w:pPr>
                  <w:r>
                    <w:rPr>
                      <w:rFonts w:cstheme="minorBidi"/>
                      <w:i/>
                      <w:iCs/>
                      <w:color w:val="FFFFFF" w:themeColor="background1"/>
                      <w:sz w:val="36"/>
                      <w:szCs w:val="36"/>
                    </w:rPr>
                    <w:t xml:space="preserve">Max </w:t>
                  </w:r>
                </w:p>
                <w:p w:rsidR="00F6365D" w:rsidRPr="00F06508" w:rsidRDefault="00070E90" w:rsidP="00AD7917">
                  <w:pPr>
                    <w:spacing w:after="0" w:line="240" w:lineRule="auto"/>
                    <w:ind w:left="-274" w:right="-230"/>
                    <w:jc w:val="center"/>
                    <w:rPr>
                      <w:rFonts w:cstheme="minorBidi"/>
                      <w:i/>
                      <w:iCs/>
                      <w:color w:val="FFFFFF" w:themeColor="background1"/>
                      <w:sz w:val="36"/>
                      <w:szCs w:val="36"/>
                    </w:rPr>
                  </w:pPr>
                  <w:proofErr w:type="spellStart"/>
                  <w:r>
                    <w:rPr>
                      <w:rFonts w:cstheme="minorBidi"/>
                      <w:i/>
                      <w:iCs/>
                      <w:color w:val="FFFFFF" w:themeColor="background1"/>
                      <w:sz w:val="36"/>
                      <w:szCs w:val="36"/>
                    </w:rPr>
                    <w:t>Lucado</w:t>
                  </w:r>
                  <w:proofErr w:type="spellEnd"/>
                </w:p>
              </w:txbxContent>
            </v:textbox>
            <w10:wrap type="tight" anchorx="margin" anchory="margin"/>
          </v:oval>
        </w:pict>
      </w:r>
      <w:r w:rsidR="00A81DFA">
        <w:rPr>
          <w:rFonts w:cs="Arial"/>
          <w:bCs/>
          <w:iCs/>
          <w:color w:val="auto"/>
          <w:kern w:val="24"/>
          <w:sz w:val="24"/>
          <w:szCs w:val="24"/>
        </w:rPr>
        <w:t xml:space="preserve">We are earthly beings, susceptible to numerous calamities. We do our best to work through difficulties and manage a body that doesn’t always perform the way we want. </w:t>
      </w:r>
      <w:r w:rsidR="00351094">
        <w:rPr>
          <w:rFonts w:cs="Arial"/>
          <w:bCs/>
          <w:iCs/>
          <w:color w:val="auto"/>
          <w:kern w:val="24"/>
          <w:sz w:val="24"/>
          <w:szCs w:val="24"/>
        </w:rPr>
        <w:t xml:space="preserve">Paul suffered through his ministry with a thorn in his flesh, but he continued to serve the Lord. </w:t>
      </w:r>
    </w:p>
    <w:p w:rsidR="009E3D7B" w:rsidRPr="009E3D7B" w:rsidRDefault="00A81DFA" w:rsidP="00F06508">
      <w:pPr>
        <w:rPr>
          <w:rFonts w:cs="Arial"/>
          <w:bCs/>
          <w:iCs/>
          <w:color w:val="auto"/>
          <w:kern w:val="24"/>
          <w:sz w:val="24"/>
          <w:szCs w:val="24"/>
        </w:rPr>
      </w:pPr>
      <w:r>
        <w:rPr>
          <w:rFonts w:cs="Arial"/>
          <w:bCs/>
          <w:iCs/>
          <w:color w:val="auto"/>
          <w:kern w:val="24"/>
          <w:sz w:val="24"/>
          <w:szCs w:val="24"/>
        </w:rPr>
        <w:t>In his book Before Amen, M</w:t>
      </w:r>
      <w:r w:rsidR="00070E90" w:rsidRPr="00070E90">
        <w:rPr>
          <w:rFonts w:cs="Arial"/>
          <w:bCs/>
          <w:iCs/>
          <w:color w:val="auto"/>
          <w:kern w:val="24"/>
          <w:sz w:val="24"/>
          <w:szCs w:val="24"/>
        </w:rPr>
        <w:t xml:space="preserve">ax </w:t>
      </w:r>
      <w:proofErr w:type="spellStart"/>
      <w:r w:rsidR="00070E90" w:rsidRPr="00070E90">
        <w:rPr>
          <w:rFonts w:cs="Arial"/>
          <w:bCs/>
          <w:iCs/>
          <w:color w:val="auto"/>
          <w:kern w:val="24"/>
          <w:sz w:val="24"/>
          <w:szCs w:val="24"/>
        </w:rPr>
        <w:t>Lucado</w:t>
      </w:r>
      <w:proofErr w:type="spellEnd"/>
      <w:r w:rsidR="00070E90" w:rsidRPr="00070E90">
        <w:rPr>
          <w:rFonts w:cs="Arial"/>
          <w:bCs/>
          <w:iCs/>
          <w:color w:val="auto"/>
          <w:kern w:val="24"/>
          <w:sz w:val="24"/>
          <w:szCs w:val="24"/>
        </w:rPr>
        <w:t xml:space="preserve"> </w:t>
      </w:r>
      <w:r>
        <w:rPr>
          <w:rFonts w:cs="Arial"/>
          <w:bCs/>
          <w:iCs/>
          <w:color w:val="auto"/>
          <w:kern w:val="24"/>
          <w:sz w:val="24"/>
          <w:szCs w:val="24"/>
        </w:rPr>
        <w:t>shares with his readers his own struggle with</w:t>
      </w:r>
      <w:r w:rsidR="00351094">
        <w:rPr>
          <w:rFonts w:cs="Arial"/>
          <w:bCs/>
          <w:iCs/>
          <w:color w:val="auto"/>
          <w:kern w:val="24"/>
          <w:sz w:val="24"/>
          <w:szCs w:val="24"/>
        </w:rPr>
        <w:t xml:space="preserve"> difficulty in using his hand</w:t>
      </w:r>
      <w:r w:rsidR="00907575">
        <w:rPr>
          <w:rFonts w:cs="Arial"/>
          <w:bCs/>
          <w:iCs/>
          <w:color w:val="auto"/>
          <w:kern w:val="24"/>
          <w:sz w:val="24"/>
          <w:szCs w:val="24"/>
        </w:rPr>
        <w:t xml:space="preserve">. </w:t>
      </w:r>
      <w:proofErr w:type="gramStart"/>
      <w:r w:rsidR="00907575">
        <w:rPr>
          <w:rFonts w:cs="Arial"/>
          <w:bCs/>
          <w:iCs/>
          <w:color w:val="auto"/>
          <w:kern w:val="24"/>
          <w:sz w:val="24"/>
          <w:szCs w:val="24"/>
        </w:rPr>
        <w:t>Thirty-plus books written</w:t>
      </w:r>
      <w:r w:rsidR="00292A2C">
        <w:rPr>
          <w:rFonts w:cs="Arial"/>
          <w:bCs/>
          <w:iCs/>
          <w:color w:val="auto"/>
          <w:kern w:val="24"/>
          <w:sz w:val="24"/>
          <w:szCs w:val="24"/>
        </w:rPr>
        <w:t xml:space="preserve"> by hand has</w:t>
      </w:r>
      <w:proofErr w:type="gramEnd"/>
      <w:r w:rsidR="00292A2C">
        <w:rPr>
          <w:rFonts w:cs="Arial"/>
          <w:bCs/>
          <w:iCs/>
          <w:color w:val="auto"/>
          <w:kern w:val="24"/>
          <w:sz w:val="24"/>
          <w:szCs w:val="24"/>
        </w:rPr>
        <w:t xml:space="preserve"> taken a toll on</w:t>
      </w:r>
      <w:r w:rsidR="00351094">
        <w:rPr>
          <w:rFonts w:cs="Arial"/>
          <w:bCs/>
          <w:iCs/>
          <w:color w:val="auto"/>
          <w:kern w:val="24"/>
          <w:sz w:val="24"/>
          <w:szCs w:val="24"/>
        </w:rPr>
        <w:t xml:space="preserve"> this prolific writer. His hand is stiff, it is hard to hold a pen, or write a sentence. Yet Max still honors God, and his readers, by signing books at many of the speaking engagements he makes across the country. </w:t>
      </w:r>
      <w:r w:rsidR="00261F6A">
        <w:rPr>
          <w:rFonts w:cs="Arial"/>
          <w:bCs/>
          <w:iCs/>
          <w:color w:val="auto"/>
          <w:kern w:val="24"/>
          <w:sz w:val="24"/>
          <w:szCs w:val="24"/>
        </w:rPr>
        <w:t>Max has</w:t>
      </w:r>
      <w:r w:rsidR="00351094">
        <w:rPr>
          <w:rFonts w:cs="Arial"/>
          <w:bCs/>
          <w:iCs/>
          <w:color w:val="auto"/>
          <w:kern w:val="24"/>
          <w:sz w:val="24"/>
          <w:szCs w:val="24"/>
        </w:rPr>
        <w:t xml:space="preserve"> </w:t>
      </w:r>
      <w:r w:rsidR="00070E90" w:rsidRPr="00070E90">
        <w:rPr>
          <w:rFonts w:cs="Arial"/>
          <w:bCs/>
          <w:iCs/>
          <w:color w:val="auto"/>
          <w:kern w:val="24"/>
          <w:sz w:val="24"/>
          <w:szCs w:val="24"/>
        </w:rPr>
        <w:t xml:space="preserve">lived </w:t>
      </w:r>
      <w:r w:rsidR="00261F6A">
        <w:rPr>
          <w:rFonts w:cs="Arial"/>
          <w:bCs/>
          <w:iCs/>
          <w:color w:val="auto"/>
          <w:kern w:val="24"/>
          <w:sz w:val="24"/>
          <w:szCs w:val="24"/>
        </w:rPr>
        <w:t xml:space="preserve">his life </w:t>
      </w:r>
      <w:r w:rsidR="00E75C46">
        <w:rPr>
          <w:rFonts w:cs="Arial"/>
          <w:bCs/>
          <w:iCs/>
          <w:color w:val="auto"/>
          <w:kern w:val="24"/>
          <w:sz w:val="24"/>
          <w:szCs w:val="24"/>
        </w:rPr>
        <w:t>in chapters, being</w:t>
      </w:r>
      <w:r w:rsidR="00351094">
        <w:rPr>
          <w:rFonts w:cs="Arial"/>
          <w:bCs/>
          <w:iCs/>
          <w:color w:val="auto"/>
          <w:kern w:val="24"/>
          <w:sz w:val="24"/>
          <w:szCs w:val="24"/>
        </w:rPr>
        <w:t xml:space="preserve"> </w:t>
      </w:r>
      <w:r w:rsidR="00261F6A">
        <w:rPr>
          <w:rFonts w:cs="Arial"/>
          <w:bCs/>
          <w:iCs/>
          <w:color w:val="auto"/>
          <w:kern w:val="24"/>
          <w:sz w:val="24"/>
          <w:szCs w:val="24"/>
        </w:rPr>
        <w:t>a missionary</w:t>
      </w:r>
      <w:r w:rsidR="00425221">
        <w:rPr>
          <w:rFonts w:cs="Arial"/>
          <w:bCs/>
          <w:iCs/>
          <w:color w:val="auto"/>
          <w:kern w:val="24"/>
          <w:sz w:val="24"/>
          <w:szCs w:val="24"/>
        </w:rPr>
        <w:t>, minister, husband</w:t>
      </w:r>
      <w:r w:rsidR="00292A2C">
        <w:rPr>
          <w:rFonts w:cs="Arial"/>
          <w:bCs/>
          <w:iCs/>
          <w:color w:val="auto"/>
          <w:kern w:val="24"/>
          <w:sz w:val="24"/>
          <w:szCs w:val="24"/>
        </w:rPr>
        <w:t>,</w:t>
      </w:r>
      <w:r w:rsidR="00425221">
        <w:rPr>
          <w:rFonts w:cs="Arial"/>
          <w:bCs/>
          <w:iCs/>
          <w:color w:val="auto"/>
          <w:kern w:val="24"/>
          <w:sz w:val="24"/>
          <w:szCs w:val="24"/>
        </w:rPr>
        <w:t xml:space="preserve"> and father. Even though it is getting harder to write those chapters by hand, Max tells of how God </w:t>
      </w:r>
      <w:r w:rsidR="00292A2C">
        <w:rPr>
          <w:rFonts w:cs="Arial"/>
          <w:bCs/>
          <w:iCs/>
          <w:color w:val="auto"/>
          <w:kern w:val="24"/>
          <w:sz w:val="24"/>
          <w:szCs w:val="24"/>
        </w:rPr>
        <w:t xml:space="preserve">will ultimately heal us all. </w:t>
      </w:r>
      <w:r w:rsidR="00261F6A">
        <w:rPr>
          <w:rFonts w:cs="Arial"/>
          <w:bCs/>
          <w:iCs/>
          <w:color w:val="auto"/>
          <w:kern w:val="24"/>
          <w:sz w:val="24"/>
          <w:szCs w:val="24"/>
        </w:rPr>
        <w:t xml:space="preserve">His ability to </w:t>
      </w:r>
      <w:r w:rsidR="00261F6A" w:rsidRPr="009E3D7B">
        <w:rPr>
          <w:rFonts w:cs="Arial"/>
          <w:bCs/>
          <w:iCs/>
          <w:color w:val="auto"/>
          <w:kern w:val="24"/>
          <w:sz w:val="24"/>
          <w:szCs w:val="24"/>
        </w:rPr>
        <w:t xml:space="preserve">show the profound in the ordinary is a gift he continues to use for God. </w:t>
      </w:r>
    </w:p>
    <w:p w:rsidR="00070E90" w:rsidRPr="009E3D7B" w:rsidRDefault="009E3D7B" w:rsidP="00F06508">
      <w:pPr>
        <w:rPr>
          <w:rFonts w:cs="Arial"/>
          <w:bCs/>
          <w:iCs/>
          <w:color w:val="auto"/>
          <w:kern w:val="24"/>
          <w:sz w:val="24"/>
          <w:szCs w:val="24"/>
        </w:rPr>
      </w:pPr>
      <w:r w:rsidRPr="009E3D7B">
        <w:rPr>
          <w:color w:val="auto"/>
          <w:sz w:val="24"/>
          <w:szCs w:val="24"/>
        </w:rPr>
        <w:t xml:space="preserve">“And not only this, but we also exult in our tribulations, knowing that tribulation brings about perseverance; </w:t>
      </w:r>
      <w:r w:rsidRPr="009E3D7B">
        <w:rPr>
          <w:rStyle w:val="highl"/>
          <w:color w:val="auto"/>
          <w:sz w:val="24"/>
          <w:szCs w:val="24"/>
        </w:rPr>
        <w:t>and perseverance, proven character; and proven character, hope;</w:t>
      </w:r>
      <w:r w:rsidRPr="009E3D7B">
        <w:rPr>
          <w:color w:val="auto"/>
          <w:sz w:val="24"/>
          <w:szCs w:val="24"/>
        </w:rPr>
        <w:t xml:space="preserve"> and hope does not disappoint, because the love of God has been poured out within our hearts through the Holy Spirit who was given to us.” </w:t>
      </w:r>
      <w:r w:rsidRPr="009E3D7B">
        <w:rPr>
          <w:i/>
          <w:color w:val="auto"/>
          <w:sz w:val="24"/>
          <w:szCs w:val="24"/>
        </w:rPr>
        <w:t>Romans 5:3-5</w:t>
      </w:r>
    </w:p>
    <w:p w:rsidR="00A22D6D" w:rsidRDefault="00F06508" w:rsidP="00F06508">
      <w:pPr>
        <w:rPr>
          <w:rFonts w:cs="Arial"/>
          <w:color w:val="auto"/>
          <w:kern w:val="24"/>
          <w:sz w:val="24"/>
          <w:szCs w:val="24"/>
        </w:rPr>
      </w:pPr>
      <w:r w:rsidRPr="00F06508">
        <w:rPr>
          <w:rFonts w:cs="Arial"/>
          <w:bCs/>
          <w:iCs/>
          <w:color w:val="auto"/>
          <w:kern w:val="24"/>
          <w:sz w:val="24"/>
          <w:szCs w:val="24"/>
        </w:rPr>
        <w:t xml:space="preserve"> </w:t>
      </w:r>
      <w:r w:rsidR="002C4656" w:rsidRPr="00CB4489">
        <w:rPr>
          <w:rFonts w:cs="Arial"/>
          <w:noProof/>
          <w:color w:val="auto"/>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sidRPr="00CB4489">
        <w:rPr>
          <w:rFonts w:cs="Arial"/>
          <w:color w:val="auto"/>
          <w:kern w:val="24"/>
        </w:rPr>
        <w:t xml:space="preserve">  </w:t>
      </w:r>
      <w:r w:rsidR="00261F6A">
        <w:rPr>
          <w:rFonts w:cs="Arial"/>
          <w:color w:val="auto"/>
          <w:kern w:val="24"/>
          <w:sz w:val="24"/>
          <w:szCs w:val="24"/>
        </w:rPr>
        <w:t>What gift are you using for God</w:t>
      </w:r>
      <w:r w:rsidR="00EE315E" w:rsidRPr="00CB4489">
        <w:rPr>
          <w:rFonts w:cs="Arial"/>
          <w:color w:val="auto"/>
          <w:kern w:val="24"/>
          <w:sz w:val="24"/>
          <w:szCs w:val="24"/>
        </w:rPr>
        <w:t>?</w:t>
      </w:r>
    </w:p>
    <w:p w:rsidR="00D137BE" w:rsidRDefault="00D137BE" w:rsidP="00F06508">
      <w:pPr>
        <w:rPr>
          <w:rFonts w:cs="Arial"/>
          <w:color w:val="auto"/>
          <w:kern w:val="24"/>
          <w:sz w:val="24"/>
          <w:szCs w:val="24"/>
        </w:rPr>
      </w:pPr>
    </w:p>
    <w:p w:rsidR="00D137BE" w:rsidRPr="002656CA" w:rsidRDefault="00D137BE" w:rsidP="00F06508">
      <w:pPr>
        <w:rPr>
          <w:rFonts w:cs="Arial"/>
          <w:bCs/>
          <w:iCs/>
          <w:color w:val="auto"/>
          <w:kern w:val="24"/>
          <w:sz w:val="24"/>
          <w:szCs w:val="24"/>
        </w:rPr>
      </w:pPr>
    </w:p>
    <w:p w:rsidR="00F6365D" w:rsidRPr="00471F29" w:rsidRDefault="00F6365D" w:rsidP="00B24AC1">
      <w:pPr>
        <w:spacing w:after="0"/>
        <w:ind w:right="-162"/>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rsidR="00B24AC1">
        <w:t xml:space="preserve">  </w:t>
      </w:r>
      <w:r w:rsidR="00261F6A">
        <w:rPr>
          <w:rFonts w:eastAsia="+mn-ea" w:cs="Arial"/>
          <w:color w:val="000000"/>
          <w:kern w:val="24"/>
          <w:sz w:val="24"/>
          <w:szCs w:val="24"/>
          <w:lang w:eastAsia="en-US" w:bidi="ar-SA"/>
        </w:rPr>
        <w:t>Why is it important to be persistent in our service, even when it is not easy</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C0D" w:rsidRDefault="001E4C0D">
      <w:r>
        <w:separator/>
      </w:r>
    </w:p>
  </w:endnote>
  <w:endnote w:type="continuationSeparator" w:id="0">
    <w:p w:rsidR="001E4C0D" w:rsidRDefault="001E4C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D137BE">
        <w:rPr>
          <w:noProof/>
        </w:rPr>
        <w:t>2</w:t>
      </w:r>
    </w:fldSimple>
    <w:r>
      <w:t xml:space="preserve"> </w:t>
    </w:r>
    <w:r w:rsidR="00FA2FA0">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C0D" w:rsidRDefault="001E4C0D">
      <w:r>
        <w:separator/>
      </w:r>
    </w:p>
  </w:footnote>
  <w:footnote w:type="continuationSeparator" w:id="0">
    <w:p w:rsidR="001E4C0D" w:rsidRDefault="001E4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FA2FA0">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70E90"/>
    <w:rsid w:val="00081807"/>
    <w:rsid w:val="000A4380"/>
    <w:rsid w:val="000B3E7E"/>
    <w:rsid w:val="000B50A0"/>
    <w:rsid w:val="000B67CA"/>
    <w:rsid w:val="001125FF"/>
    <w:rsid w:val="001129FD"/>
    <w:rsid w:val="001178B2"/>
    <w:rsid w:val="001530C3"/>
    <w:rsid w:val="00172826"/>
    <w:rsid w:val="001878AE"/>
    <w:rsid w:val="001C21C8"/>
    <w:rsid w:val="001E4C0D"/>
    <w:rsid w:val="001F76E6"/>
    <w:rsid w:val="0021335B"/>
    <w:rsid w:val="0025610D"/>
    <w:rsid w:val="00257E3A"/>
    <w:rsid w:val="00261F6A"/>
    <w:rsid w:val="002656CA"/>
    <w:rsid w:val="00265DD9"/>
    <w:rsid w:val="002876FD"/>
    <w:rsid w:val="00292A2C"/>
    <w:rsid w:val="002C4656"/>
    <w:rsid w:val="002F5B87"/>
    <w:rsid w:val="00303810"/>
    <w:rsid w:val="0030791A"/>
    <w:rsid w:val="00315DC2"/>
    <w:rsid w:val="00333D44"/>
    <w:rsid w:val="00347E47"/>
    <w:rsid w:val="00351094"/>
    <w:rsid w:val="0036342E"/>
    <w:rsid w:val="00394220"/>
    <w:rsid w:val="003D761F"/>
    <w:rsid w:val="003F097E"/>
    <w:rsid w:val="003F3E60"/>
    <w:rsid w:val="0040650A"/>
    <w:rsid w:val="00425221"/>
    <w:rsid w:val="0046172A"/>
    <w:rsid w:val="00471F29"/>
    <w:rsid w:val="00475F66"/>
    <w:rsid w:val="004864BE"/>
    <w:rsid w:val="00507055"/>
    <w:rsid w:val="00514272"/>
    <w:rsid w:val="005170D7"/>
    <w:rsid w:val="00541C57"/>
    <w:rsid w:val="0054538F"/>
    <w:rsid w:val="00582926"/>
    <w:rsid w:val="006149BC"/>
    <w:rsid w:val="00672C2B"/>
    <w:rsid w:val="00680F36"/>
    <w:rsid w:val="00683218"/>
    <w:rsid w:val="006837D5"/>
    <w:rsid w:val="006912D3"/>
    <w:rsid w:val="00695D35"/>
    <w:rsid w:val="006B2855"/>
    <w:rsid w:val="006C0280"/>
    <w:rsid w:val="006C028F"/>
    <w:rsid w:val="00731853"/>
    <w:rsid w:val="0074082B"/>
    <w:rsid w:val="00787C32"/>
    <w:rsid w:val="00790EC9"/>
    <w:rsid w:val="007A2388"/>
    <w:rsid w:val="007C1AEC"/>
    <w:rsid w:val="007D447B"/>
    <w:rsid w:val="007F0EAF"/>
    <w:rsid w:val="00814200"/>
    <w:rsid w:val="00814458"/>
    <w:rsid w:val="00851F32"/>
    <w:rsid w:val="00871C99"/>
    <w:rsid w:val="008773E5"/>
    <w:rsid w:val="00885414"/>
    <w:rsid w:val="008B574F"/>
    <w:rsid w:val="008B77B8"/>
    <w:rsid w:val="008C023F"/>
    <w:rsid w:val="00905DE7"/>
    <w:rsid w:val="00907575"/>
    <w:rsid w:val="009258AB"/>
    <w:rsid w:val="00927300"/>
    <w:rsid w:val="00992441"/>
    <w:rsid w:val="009946EC"/>
    <w:rsid w:val="009D771F"/>
    <w:rsid w:val="009E3D7B"/>
    <w:rsid w:val="009E626A"/>
    <w:rsid w:val="00A20424"/>
    <w:rsid w:val="00A22D6D"/>
    <w:rsid w:val="00A23BD3"/>
    <w:rsid w:val="00A81DFA"/>
    <w:rsid w:val="00A912EE"/>
    <w:rsid w:val="00AC04D1"/>
    <w:rsid w:val="00AD7917"/>
    <w:rsid w:val="00B142E5"/>
    <w:rsid w:val="00B1517A"/>
    <w:rsid w:val="00B20734"/>
    <w:rsid w:val="00B20DE8"/>
    <w:rsid w:val="00B24547"/>
    <w:rsid w:val="00B24AC1"/>
    <w:rsid w:val="00B75372"/>
    <w:rsid w:val="00B95FCE"/>
    <w:rsid w:val="00B96FE1"/>
    <w:rsid w:val="00BB4259"/>
    <w:rsid w:val="00BB7FB1"/>
    <w:rsid w:val="00BE61EE"/>
    <w:rsid w:val="00BF274F"/>
    <w:rsid w:val="00C061E6"/>
    <w:rsid w:val="00C92973"/>
    <w:rsid w:val="00C95646"/>
    <w:rsid w:val="00CA09C4"/>
    <w:rsid w:val="00CB4489"/>
    <w:rsid w:val="00CC5BE7"/>
    <w:rsid w:val="00D0415A"/>
    <w:rsid w:val="00D137BE"/>
    <w:rsid w:val="00D20945"/>
    <w:rsid w:val="00D37D97"/>
    <w:rsid w:val="00D77BBD"/>
    <w:rsid w:val="00DA6E5D"/>
    <w:rsid w:val="00DA6EDD"/>
    <w:rsid w:val="00DB4E61"/>
    <w:rsid w:val="00DC4389"/>
    <w:rsid w:val="00DC512C"/>
    <w:rsid w:val="00E26D5B"/>
    <w:rsid w:val="00E75C46"/>
    <w:rsid w:val="00E8406F"/>
    <w:rsid w:val="00EE315E"/>
    <w:rsid w:val="00EF0EC3"/>
    <w:rsid w:val="00F06508"/>
    <w:rsid w:val="00F2351C"/>
    <w:rsid w:val="00F6365D"/>
    <w:rsid w:val="00F67970"/>
    <w:rsid w:val="00F7588B"/>
    <w:rsid w:val="00F77514"/>
    <w:rsid w:val="00FA2FA0"/>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 w:type="character" w:customStyle="1" w:styleId="highl">
    <w:name w:val="highl"/>
    <w:basedOn w:val="DefaultParagraphFont"/>
    <w:rsid w:val="009E3D7B"/>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15971913">
      <w:bodyDiv w:val="1"/>
      <w:marLeft w:val="0"/>
      <w:marRight w:val="0"/>
      <w:marTop w:val="0"/>
      <w:marBottom w:val="0"/>
      <w:divBdr>
        <w:top w:val="none" w:sz="0" w:space="0" w:color="auto"/>
        <w:left w:val="none" w:sz="0" w:space="0" w:color="auto"/>
        <w:bottom w:val="none" w:sz="0" w:space="0" w:color="auto"/>
        <w:right w:val="none" w:sz="0" w:space="0" w:color="auto"/>
      </w:divBdr>
    </w:div>
    <w:div w:id="221915834">
      <w:bodyDiv w:val="1"/>
      <w:marLeft w:val="0"/>
      <w:marRight w:val="0"/>
      <w:marTop w:val="0"/>
      <w:marBottom w:val="0"/>
      <w:divBdr>
        <w:top w:val="none" w:sz="0" w:space="0" w:color="auto"/>
        <w:left w:val="none" w:sz="0" w:space="0" w:color="auto"/>
        <w:bottom w:val="none" w:sz="0" w:space="0" w:color="auto"/>
        <w:right w:val="none" w:sz="0" w:space="0" w:color="auto"/>
      </w:divBdr>
    </w:div>
    <w:div w:id="228926824">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423692263">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659384209">
      <w:bodyDiv w:val="1"/>
      <w:marLeft w:val="0"/>
      <w:marRight w:val="0"/>
      <w:marTop w:val="0"/>
      <w:marBottom w:val="0"/>
      <w:divBdr>
        <w:top w:val="none" w:sz="0" w:space="0" w:color="auto"/>
        <w:left w:val="none" w:sz="0" w:space="0" w:color="auto"/>
        <w:bottom w:val="none" w:sz="0" w:space="0" w:color="auto"/>
        <w:right w:val="none" w:sz="0" w:space="0" w:color="auto"/>
      </w:divBdr>
    </w:div>
    <w:div w:id="669144166">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211453418">
      <w:bodyDiv w:val="1"/>
      <w:marLeft w:val="0"/>
      <w:marRight w:val="0"/>
      <w:marTop w:val="0"/>
      <w:marBottom w:val="0"/>
      <w:divBdr>
        <w:top w:val="none" w:sz="0" w:space="0" w:color="auto"/>
        <w:left w:val="none" w:sz="0" w:space="0" w:color="auto"/>
        <w:bottom w:val="none" w:sz="0" w:space="0" w:color="auto"/>
        <w:right w:val="none" w:sz="0" w:space="0" w:color="auto"/>
      </w:divBdr>
    </w:div>
    <w:div w:id="1259677346">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363479696">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58358748">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88108933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78630C"/>
    <w:rsid w:val="00817F8B"/>
    <w:rsid w:val="00A45C2E"/>
    <w:rsid w:val="00A87A52"/>
    <w:rsid w:val="00BB534C"/>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FF78EBAC-0874-4439-BAC8-E5BC380A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75</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10</cp:revision>
  <cp:lastPrinted>2015-02-25T20:34:00Z</cp:lastPrinted>
  <dcterms:created xsi:type="dcterms:W3CDTF">2015-02-26T13:07:00Z</dcterms:created>
  <dcterms:modified xsi:type="dcterms:W3CDTF">2015-03-03T14:06:00Z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